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64E" w:rsidRDefault="0032764E" w:rsidP="0032764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764E" w:rsidRDefault="0032764E" w:rsidP="003276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32764E" w:rsidRDefault="0032764E" w:rsidP="003276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32764E" w:rsidRDefault="0032764E" w:rsidP="003276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64E" w:rsidRDefault="0032764E" w:rsidP="0032764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764E" w:rsidRDefault="00A52637" w:rsidP="0032764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08</w:t>
      </w:r>
      <w:r w:rsidR="00C27402">
        <w:rPr>
          <w:rFonts w:ascii="Times New Roman" w:hAnsi="Times New Roman" w:cs="Times New Roman"/>
          <w:sz w:val="28"/>
          <w:szCs w:val="28"/>
        </w:rPr>
        <w:t xml:space="preserve"> июля 2026</w:t>
      </w:r>
      <w:r w:rsidR="0032764E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2764E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3-3</w:t>
      </w:r>
    </w:p>
    <w:p w:rsidR="0032764E" w:rsidRDefault="0032764E" w:rsidP="0032764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2764E" w:rsidRDefault="0032764E" w:rsidP="0032764E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78169D" w:rsidRDefault="0078169D" w:rsidP="00BF4AE8">
      <w:pPr>
        <w:rPr>
          <w:rFonts w:ascii="Times New Roman" w:hAnsi="Times New Roman" w:cs="Times New Roman"/>
          <w:sz w:val="28"/>
          <w:szCs w:val="28"/>
        </w:rPr>
      </w:pPr>
    </w:p>
    <w:p w:rsidR="00660EB7" w:rsidRPr="0032764E" w:rsidRDefault="0078169D" w:rsidP="00E829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2764E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CC3B44">
        <w:rPr>
          <w:rFonts w:ascii="Times New Roman" w:hAnsi="Times New Roman" w:cs="Times New Roman"/>
          <w:b/>
          <w:sz w:val="28"/>
          <w:szCs w:val="28"/>
        </w:rPr>
        <w:t>Р</w:t>
      </w:r>
      <w:r w:rsidR="00B8312D" w:rsidRPr="0032764E">
        <w:rPr>
          <w:rFonts w:ascii="Times New Roman" w:hAnsi="Times New Roman" w:cs="Times New Roman"/>
          <w:b/>
          <w:sz w:val="28"/>
          <w:szCs w:val="28"/>
        </w:rPr>
        <w:t>абочей групп</w:t>
      </w:r>
      <w:r w:rsidR="00CC3B44">
        <w:rPr>
          <w:rFonts w:ascii="Times New Roman" w:hAnsi="Times New Roman" w:cs="Times New Roman"/>
          <w:b/>
          <w:sz w:val="28"/>
          <w:szCs w:val="28"/>
        </w:rPr>
        <w:t>е</w:t>
      </w:r>
      <w:r w:rsidR="00B8312D" w:rsidRPr="0032764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0EB7" w:rsidRPr="0032764E">
        <w:rPr>
          <w:rFonts w:ascii="Times New Roman" w:hAnsi="Times New Roman" w:cs="Times New Roman"/>
          <w:b/>
          <w:sz w:val="28"/>
          <w:szCs w:val="28"/>
        </w:rPr>
        <w:t>по приему</w:t>
      </w:r>
      <w:r w:rsidR="00C274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0EB7" w:rsidRPr="0032764E">
        <w:rPr>
          <w:rFonts w:ascii="Times New Roman" w:hAnsi="Times New Roman" w:cs="Times New Roman"/>
          <w:b/>
          <w:sz w:val="28"/>
          <w:szCs w:val="28"/>
        </w:rPr>
        <w:t>и предварительному рассмотрению</w:t>
      </w:r>
    </w:p>
    <w:p w:rsidR="00660EB7" w:rsidRPr="0032764E" w:rsidRDefault="00660EB7" w:rsidP="00E8296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2764E">
        <w:rPr>
          <w:rFonts w:ascii="Times New Roman" w:hAnsi="Times New Roman" w:cs="Times New Roman"/>
          <w:b/>
          <w:sz w:val="28"/>
          <w:szCs w:val="28"/>
        </w:rPr>
        <w:t>документов по формированию участковых</w:t>
      </w:r>
      <w:r w:rsidR="00C274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764E">
        <w:rPr>
          <w:rFonts w:ascii="Times New Roman" w:hAnsi="Times New Roman" w:cs="Times New Roman"/>
          <w:b/>
          <w:sz w:val="28"/>
          <w:szCs w:val="28"/>
        </w:rPr>
        <w:t>комиссий, по кандидатурам, предлагаемым</w:t>
      </w:r>
      <w:r w:rsidR="00C274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764E">
        <w:rPr>
          <w:rFonts w:ascii="Times New Roman" w:hAnsi="Times New Roman" w:cs="Times New Roman"/>
          <w:b/>
          <w:sz w:val="28"/>
          <w:szCs w:val="28"/>
        </w:rPr>
        <w:t>для зачисления и (или) исключения</w:t>
      </w:r>
      <w:r w:rsidR="00C2740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764E">
        <w:rPr>
          <w:rFonts w:ascii="Times New Roman" w:hAnsi="Times New Roman" w:cs="Times New Roman"/>
          <w:b/>
          <w:sz w:val="28"/>
          <w:szCs w:val="28"/>
        </w:rPr>
        <w:t>из резерва составов участковых комиссий</w:t>
      </w:r>
    </w:p>
    <w:p w:rsidR="0078169D" w:rsidRDefault="001A0678" w:rsidP="00E829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69D" w:rsidRDefault="004664E9" w:rsidP="00E829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0EB7" w:rsidRDefault="00660EB7" w:rsidP="00E829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32764E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статьями 22,26,27 Федерального закона «Об основных гарантиях избирательных прав и права </w:t>
      </w:r>
      <w:r w:rsidR="00075B6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 участие в референдуме граждан Российской Федерации», статьей 3 Закона Санкт-Петербурга</w:t>
      </w:r>
      <w:r w:rsidR="006E034D">
        <w:rPr>
          <w:rFonts w:ascii="Times New Roman" w:hAnsi="Times New Roman" w:cs="Times New Roman"/>
          <w:sz w:val="28"/>
          <w:szCs w:val="28"/>
        </w:rPr>
        <w:t xml:space="preserve"> от 20.07.2006 № 385-57 «О территориальных избирательных комиссиях в Санкт-Петербурге»</w:t>
      </w:r>
      <w:r>
        <w:rPr>
          <w:rFonts w:ascii="Times New Roman" w:hAnsi="Times New Roman" w:cs="Times New Roman"/>
          <w:sz w:val="28"/>
          <w:szCs w:val="28"/>
        </w:rPr>
        <w:t>, на основании постановлений Центральной избирательной комиссии Российской Федерации от 17 февраля 2010 года № 192/1337-5 «О методических</w:t>
      </w:r>
      <w:r w:rsidR="0078169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рекомендациях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комиссий», от 05 декабря 2012 года № 152/1137-6 «О порядке</w:t>
      </w:r>
      <w:r w:rsidRPr="00660E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формирования резерв</w:t>
      </w:r>
      <w:r w:rsidR="00075B6B">
        <w:rPr>
          <w:rFonts w:ascii="Times New Roman" w:hAnsi="Times New Roman" w:cs="Times New Roman"/>
          <w:sz w:val="28"/>
          <w:szCs w:val="28"/>
        </w:rPr>
        <w:t>а составов участковых комиссий»</w:t>
      </w:r>
      <w:r w:rsidR="0032764E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2764E" w:rsidRPr="0032764E">
        <w:rPr>
          <w:rFonts w:ascii="Times New Roman" w:hAnsi="Times New Roman" w:cs="Times New Roman"/>
          <w:sz w:val="28"/>
          <w:szCs w:val="28"/>
        </w:rPr>
        <w:t>на основании пункта 4.13 Регламента ТИК № 22</w:t>
      </w:r>
      <w:r w:rsidR="0032764E"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>Территориальная избирательная комиссия № 22</w:t>
      </w:r>
      <w:r w:rsidRPr="00660EB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69D" w:rsidRPr="0032764E" w:rsidRDefault="00E82966" w:rsidP="00E8296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78169D" w:rsidRPr="0032764E">
        <w:rPr>
          <w:rFonts w:ascii="Times New Roman" w:hAnsi="Times New Roman" w:cs="Times New Roman"/>
          <w:b/>
          <w:sz w:val="28"/>
          <w:szCs w:val="28"/>
        </w:rPr>
        <w:t>РЕШИЛА:</w:t>
      </w:r>
      <w:r w:rsidR="00660EB7" w:rsidRPr="0032764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B12FA" w:rsidRDefault="0078169D" w:rsidP="00E8296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2FA">
        <w:rPr>
          <w:rFonts w:ascii="Times New Roman" w:hAnsi="Times New Roman" w:cs="Times New Roman"/>
          <w:sz w:val="28"/>
          <w:szCs w:val="28"/>
        </w:rPr>
        <w:t>1.</w:t>
      </w:r>
      <w:r w:rsidR="001965E8">
        <w:rPr>
          <w:rFonts w:ascii="Times New Roman" w:hAnsi="Times New Roman" w:cs="Times New Roman"/>
          <w:sz w:val="28"/>
          <w:szCs w:val="28"/>
        </w:rPr>
        <w:t xml:space="preserve"> Сформировать</w:t>
      </w:r>
      <w:r w:rsidR="0032764E">
        <w:rPr>
          <w:rFonts w:ascii="Times New Roman" w:hAnsi="Times New Roman" w:cs="Times New Roman"/>
          <w:sz w:val="28"/>
          <w:szCs w:val="28"/>
        </w:rPr>
        <w:t xml:space="preserve"> </w:t>
      </w:r>
      <w:r w:rsidR="00CC3B44">
        <w:rPr>
          <w:rFonts w:ascii="Times New Roman" w:hAnsi="Times New Roman" w:cs="Times New Roman"/>
          <w:sz w:val="28"/>
          <w:szCs w:val="28"/>
        </w:rPr>
        <w:t>Р</w:t>
      </w:r>
      <w:r w:rsidR="00CB12FA" w:rsidRPr="00CB12FA">
        <w:rPr>
          <w:rFonts w:ascii="Times New Roman" w:hAnsi="Times New Roman" w:cs="Times New Roman"/>
          <w:sz w:val="28"/>
          <w:szCs w:val="28"/>
        </w:rPr>
        <w:t>абочую группу по приему и предварительному рассмотрению документов по формированию участковых комиссий, по кандидатурам, предлагаемым для зачисления и (или) исключения из резерва составов участковых комиссий</w:t>
      </w:r>
      <w:r w:rsidR="00CC3B44">
        <w:rPr>
          <w:rFonts w:ascii="Times New Roman" w:hAnsi="Times New Roman" w:cs="Times New Roman"/>
          <w:sz w:val="28"/>
          <w:szCs w:val="28"/>
        </w:rPr>
        <w:t xml:space="preserve"> и утвердить ее состав согласно приложению № 1;</w:t>
      </w:r>
    </w:p>
    <w:p w:rsidR="00CC3B44" w:rsidRPr="00CC3B44" w:rsidRDefault="00CC3B44" w:rsidP="00E82966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3B44">
        <w:rPr>
          <w:rFonts w:ascii="Times New Roman" w:hAnsi="Times New Roman" w:cs="Times New Roman"/>
          <w:sz w:val="28"/>
          <w:szCs w:val="28"/>
        </w:rPr>
        <w:t xml:space="preserve">2. Утвердить Положение о Рабочей группе </w:t>
      </w:r>
      <w:r w:rsidRPr="00CB12FA">
        <w:rPr>
          <w:rFonts w:ascii="Times New Roman" w:hAnsi="Times New Roman" w:cs="Times New Roman"/>
          <w:sz w:val="28"/>
          <w:szCs w:val="28"/>
        </w:rPr>
        <w:t>по приему и предварительному рассмотрению документов по формированию участковых комиссий, по кандидатурам, предлагаемым для зачисления и (или) исключения из резерва составов участковых комиссий</w:t>
      </w:r>
      <w:r>
        <w:rPr>
          <w:rFonts w:ascii="Times New Roman" w:hAnsi="Times New Roman" w:cs="Times New Roman"/>
          <w:sz w:val="28"/>
          <w:szCs w:val="28"/>
        </w:rPr>
        <w:t xml:space="preserve">  согласно приложению № 2;</w:t>
      </w:r>
    </w:p>
    <w:p w:rsidR="00CC3B44" w:rsidRPr="00CC3B44" w:rsidRDefault="00CC3B44" w:rsidP="00E82966">
      <w:pPr>
        <w:spacing w:after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3B44">
        <w:rPr>
          <w:rFonts w:ascii="Times New Roman" w:hAnsi="Times New Roman" w:cs="Times New Roman"/>
          <w:sz w:val="28"/>
          <w:szCs w:val="28"/>
        </w:rPr>
        <w:lastRenderedPageBreak/>
        <w:t>3. Опубликовать настоящее решение на сайте Территориальной избирательной комиссии № 22 в информационно-телекоммуникационной сети «Интернет»;</w:t>
      </w:r>
    </w:p>
    <w:p w:rsidR="00CC3B44" w:rsidRPr="00CC3B44" w:rsidRDefault="00CC3B44" w:rsidP="00E82966">
      <w:pPr>
        <w:keepNext/>
        <w:spacing w:after="0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CC3B44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CC3B4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C3B44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председателя Территориальной избирательной комиссии № 22 Ткаченко О.В.</w:t>
      </w:r>
    </w:p>
    <w:p w:rsidR="00AF0BAB" w:rsidRDefault="00AF0BAB" w:rsidP="00E829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0511" w:rsidRDefault="00220511" w:rsidP="00E829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E829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C96946" w:rsidP="00E829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 xml:space="preserve">ерриториальной избирательной комиссии </w:t>
      </w:r>
      <w:r w:rsidR="00CB12FA">
        <w:rPr>
          <w:rFonts w:ascii="Times New Roman" w:hAnsi="Times New Roman" w:cs="Times New Roman"/>
          <w:sz w:val="28"/>
          <w:szCs w:val="28"/>
        </w:rPr>
        <w:t>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 w:rsidR="00CB12FA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27402">
        <w:rPr>
          <w:rFonts w:ascii="Times New Roman" w:hAnsi="Times New Roman" w:cs="Times New Roman"/>
          <w:sz w:val="28"/>
          <w:szCs w:val="28"/>
        </w:rPr>
        <w:t xml:space="preserve">    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E829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E829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</w:p>
    <w:p w:rsidR="00AF0BAB" w:rsidRDefault="00C96946" w:rsidP="00E8296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ерриториал</w:t>
      </w:r>
      <w:r w:rsidR="001D675A">
        <w:rPr>
          <w:rFonts w:ascii="Times New Roman" w:hAnsi="Times New Roman" w:cs="Times New Roman"/>
          <w:sz w:val="28"/>
          <w:szCs w:val="28"/>
        </w:rPr>
        <w:t xml:space="preserve">ьной избирательной комиссии </w:t>
      </w:r>
      <w:r w:rsidR="00CB12FA">
        <w:rPr>
          <w:rFonts w:ascii="Times New Roman" w:hAnsi="Times New Roman" w:cs="Times New Roman"/>
          <w:sz w:val="28"/>
          <w:szCs w:val="28"/>
        </w:rPr>
        <w:t>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12FA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C27402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C27402">
        <w:rPr>
          <w:rFonts w:ascii="Times New Roman" w:hAnsi="Times New Roman" w:cs="Times New Roman"/>
          <w:sz w:val="28"/>
          <w:szCs w:val="28"/>
        </w:rPr>
        <w:t>Ф.И.Стацура</w:t>
      </w:r>
      <w:proofErr w:type="spellEnd"/>
      <w:r w:rsidR="00AF0BA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764E" w:rsidRDefault="0032764E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764E" w:rsidRDefault="0032764E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764E" w:rsidRDefault="0032764E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764E" w:rsidRDefault="0032764E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764E" w:rsidRDefault="0032764E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764E" w:rsidRDefault="0032764E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764E" w:rsidRDefault="0032764E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764E" w:rsidRDefault="0032764E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764E" w:rsidRDefault="0032764E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764E" w:rsidRDefault="0032764E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764E" w:rsidRDefault="0032764E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764E" w:rsidRDefault="0032764E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764E" w:rsidRDefault="0032764E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764E" w:rsidRDefault="0032764E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764E" w:rsidRDefault="0032764E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764E" w:rsidRDefault="0032764E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55E14" w:rsidRDefault="00855E14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27402" w:rsidRDefault="00C27402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27402" w:rsidRDefault="00C27402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27402" w:rsidRDefault="00C27402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82966" w:rsidRDefault="00E82966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82966" w:rsidRDefault="00E82966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82966" w:rsidRDefault="00E82966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82966" w:rsidRDefault="00E82966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E82966" w:rsidRDefault="00E82966" w:rsidP="00C27402">
      <w:pPr>
        <w:spacing w:after="0" w:line="240" w:lineRule="auto"/>
        <w:ind w:left="4395"/>
        <w:jc w:val="right"/>
        <w:rPr>
          <w:rFonts w:ascii="Times New Roman" w:hAnsi="Times New Roman" w:cs="Times New Roman"/>
          <w:sz w:val="24"/>
          <w:szCs w:val="24"/>
        </w:rPr>
      </w:pPr>
    </w:p>
    <w:p w:rsidR="0032764E" w:rsidRPr="00CC3B44" w:rsidRDefault="0032764E" w:rsidP="00C27402">
      <w:pPr>
        <w:spacing w:after="0" w:line="240" w:lineRule="auto"/>
        <w:ind w:left="4395"/>
        <w:jc w:val="right"/>
        <w:rPr>
          <w:rFonts w:ascii="Times New Roman" w:hAnsi="Times New Roman" w:cs="Times New Roman"/>
          <w:sz w:val="24"/>
          <w:szCs w:val="24"/>
        </w:rPr>
      </w:pPr>
      <w:r w:rsidRPr="00CC3B44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32764E" w:rsidRPr="00CC3B44" w:rsidRDefault="0032764E" w:rsidP="00C27402">
      <w:pPr>
        <w:widowControl w:val="0"/>
        <w:autoSpaceDE w:val="0"/>
        <w:autoSpaceDN w:val="0"/>
        <w:adjustRightInd w:val="0"/>
        <w:spacing w:after="0" w:line="240" w:lineRule="auto"/>
        <w:ind w:left="4395"/>
        <w:jc w:val="right"/>
        <w:rPr>
          <w:rFonts w:ascii="Times New Roman" w:hAnsi="Times New Roman" w:cs="Times New Roman"/>
          <w:sz w:val="24"/>
          <w:szCs w:val="24"/>
        </w:rPr>
      </w:pPr>
      <w:r w:rsidRPr="00CC3B44"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CC3B44">
        <w:rPr>
          <w:rFonts w:ascii="Times New Roman" w:hAnsi="Times New Roman" w:cs="Times New Roman"/>
          <w:sz w:val="24"/>
          <w:szCs w:val="24"/>
        </w:rPr>
        <w:t>Территориальной</w:t>
      </w:r>
      <w:proofErr w:type="gramEnd"/>
      <w:r w:rsidRPr="00CC3B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2764E" w:rsidRPr="00CC3B44" w:rsidRDefault="0032764E" w:rsidP="00C27402">
      <w:pPr>
        <w:widowControl w:val="0"/>
        <w:autoSpaceDE w:val="0"/>
        <w:autoSpaceDN w:val="0"/>
        <w:adjustRightInd w:val="0"/>
        <w:spacing w:after="0" w:line="240" w:lineRule="auto"/>
        <w:ind w:left="4395"/>
        <w:jc w:val="right"/>
        <w:rPr>
          <w:rFonts w:ascii="Times New Roman" w:hAnsi="Times New Roman" w:cs="Times New Roman"/>
          <w:sz w:val="24"/>
          <w:szCs w:val="24"/>
        </w:rPr>
      </w:pPr>
      <w:r w:rsidRPr="00CC3B44">
        <w:rPr>
          <w:rFonts w:ascii="Times New Roman" w:hAnsi="Times New Roman" w:cs="Times New Roman"/>
          <w:sz w:val="24"/>
          <w:szCs w:val="24"/>
        </w:rPr>
        <w:t>избирательной комиссии № 22</w:t>
      </w:r>
    </w:p>
    <w:p w:rsidR="0032764E" w:rsidRPr="00CC3B44" w:rsidRDefault="0032764E" w:rsidP="00C27402">
      <w:pPr>
        <w:widowControl w:val="0"/>
        <w:autoSpaceDE w:val="0"/>
        <w:autoSpaceDN w:val="0"/>
        <w:adjustRightInd w:val="0"/>
        <w:spacing w:after="0" w:line="240" w:lineRule="auto"/>
        <w:ind w:left="4395"/>
        <w:jc w:val="right"/>
        <w:rPr>
          <w:rFonts w:ascii="Times New Roman" w:hAnsi="Times New Roman" w:cs="Times New Roman"/>
          <w:sz w:val="24"/>
          <w:szCs w:val="24"/>
        </w:rPr>
      </w:pPr>
      <w:r w:rsidRPr="00CC3B44">
        <w:rPr>
          <w:rFonts w:ascii="Times New Roman" w:hAnsi="Times New Roman" w:cs="Times New Roman"/>
          <w:sz w:val="24"/>
          <w:szCs w:val="24"/>
        </w:rPr>
        <w:t xml:space="preserve">от </w:t>
      </w:r>
      <w:r w:rsidR="00A52637">
        <w:rPr>
          <w:rFonts w:ascii="Times New Roman" w:hAnsi="Times New Roman" w:cs="Times New Roman"/>
          <w:sz w:val="24"/>
          <w:szCs w:val="24"/>
        </w:rPr>
        <w:t>08</w:t>
      </w:r>
      <w:r w:rsidR="00C27402">
        <w:rPr>
          <w:rFonts w:ascii="Times New Roman" w:hAnsi="Times New Roman" w:cs="Times New Roman"/>
          <w:sz w:val="24"/>
          <w:szCs w:val="24"/>
        </w:rPr>
        <w:t xml:space="preserve"> июля 2026</w:t>
      </w:r>
      <w:r w:rsidRPr="00CC3B44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A52637">
        <w:rPr>
          <w:rFonts w:ascii="Times New Roman" w:hAnsi="Times New Roman" w:cs="Times New Roman"/>
          <w:sz w:val="24"/>
          <w:szCs w:val="24"/>
        </w:rPr>
        <w:t>3-3</w:t>
      </w:r>
    </w:p>
    <w:p w:rsidR="0032764E" w:rsidRPr="0032764E" w:rsidRDefault="0032764E" w:rsidP="00CC3B44">
      <w:pPr>
        <w:widowControl w:val="0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764E" w:rsidRPr="0032764E" w:rsidRDefault="0032764E" w:rsidP="00CC3B4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764E" w:rsidRPr="00CC3B44" w:rsidRDefault="0032764E" w:rsidP="00C27402">
      <w:pPr>
        <w:spacing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48"/>
      <w:bookmarkEnd w:id="0"/>
      <w:r w:rsidRPr="00CC3B44">
        <w:rPr>
          <w:rFonts w:ascii="Times New Roman" w:hAnsi="Times New Roman" w:cs="Times New Roman"/>
          <w:b/>
          <w:sz w:val="28"/>
          <w:szCs w:val="28"/>
        </w:rPr>
        <w:t xml:space="preserve">Состав Рабочей группы </w:t>
      </w:r>
      <w:r w:rsidR="00CC3B44" w:rsidRPr="00CC3B44">
        <w:rPr>
          <w:rFonts w:ascii="Times New Roman" w:hAnsi="Times New Roman" w:cs="Times New Roman"/>
          <w:b/>
          <w:sz w:val="28"/>
          <w:szCs w:val="28"/>
        </w:rPr>
        <w:t>по приему и предварительному рассмотрению документов по формированию участковых комиссий, по кандидатурам, предлагаемым для зачисления и (или) исключения из резерва составов участковых комиссий</w:t>
      </w:r>
    </w:p>
    <w:p w:rsidR="0032764E" w:rsidRPr="0032764E" w:rsidRDefault="0032764E" w:rsidP="00CC3B44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499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553"/>
        <w:gridCol w:w="6946"/>
      </w:tblGrid>
      <w:tr w:rsidR="0032764E" w:rsidRPr="0032764E" w:rsidTr="00CC5418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764E" w:rsidRPr="0032764E" w:rsidRDefault="00C27402" w:rsidP="007455F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Богза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Ю.А.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764E" w:rsidRPr="0032764E" w:rsidRDefault="0032764E" w:rsidP="007455F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4E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Рабочей группы, </w:t>
            </w:r>
          </w:p>
          <w:p w:rsidR="0032764E" w:rsidRPr="0032764E" w:rsidRDefault="0032764E" w:rsidP="007455F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4E">
              <w:rPr>
                <w:rFonts w:ascii="Times New Roman" w:hAnsi="Times New Roman" w:cs="Times New Roman"/>
                <w:sz w:val="28"/>
                <w:szCs w:val="28"/>
              </w:rPr>
              <w:t xml:space="preserve">член ТИК № 22 </w:t>
            </w:r>
          </w:p>
        </w:tc>
      </w:tr>
      <w:tr w:rsidR="0032764E" w:rsidRPr="0032764E" w:rsidTr="00CC5418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764E" w:rsidRPr="0032764E" w:rsidRDefault="00C27402" w:rsidP="007455F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Рыкунов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764E" w:rsidRPr="0032764E" w:rsidRDefault="0032764E" w:rsidP="007455F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4E">
              <w:rPr>
                <w:rFonts w:ascii="Times New Roman" w:hAnsi="Times New Roman" w:cs="Times New Roman"/>
                <w:sz w:val="28"/>
                <w:szCs w:val="28"/>
              </w:rPr>
              <w:t>заместитель руководителя Рабочей группы,</w:t>
            </w:r>
          </w:p>
          <w:p w:rsidR="0032764E" w:rsidRPr="0032764E" w:rsidRDefault="0032764E" w:rsidP="007455F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4E">
              <w:rPr>
                <w:rFonts w:ascii="Times New Roman" w:hAnsi="Times New Roman" w:cs="Times New Roman"/>
                <w:sz w:val="28"/>
                <w:szCs w:val="28"/>
              </w:rPr>
              <w:t xml:space="preserve">член ТИК № 22 </w:t>
            </w:r>
          </w:p>
        </w:tc>
      </w:tr>
      <w:tr w:rsidR="0032764E" w:rsidRPr="0032764E" w:rsidTr="00CC5418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764E" w:rsidRPr="0032764E" w:rsidRDefault="00C27402" w:rsidP="007455F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Вышеславцева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Н.С.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764E" w:rsidRPr="0032764E" w:rsidRDefault="0032764E" w:rsidP="007455F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4E">
              <w:rPr>
                <w:rFonts w:ascii="Times New Roman" w:hAnsi="Times New Roman" w:cs="Times New Roman"/>
                <w:sz w:val="28"/>
                <w:szCs w:val="28"/>
              </w:rPr>
              <w:t>секретарь Рабочей группы,</w:t>
            </w:r>
          </w:p>
          <w:p w:rsidR="0032764E" w:rsidRPr="0032764E" w:rsidRDefault="0032764E" w:rsidP="007455F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4E">
              <w:rPr>
                <w:rFonts w:ascii="Times New Roman" w:hAnsi="Times New Roman" w:cs="Times New Roman"/>
                <w:sz w:val="28"/>
                <w:szCs w:val="28"/>
              </w:rPr>
              <w:t xml:space="preserve">член ТИК № 22 </w:t>
            </w:r>
          </w:p>
        </w:tc>
      </w:tr>
      <w:tr w:rsidR="0032764E" w:rsidRPr="0032764E" w:rsidTr="00CC5418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764E" w:rsidRPr="0032764E" w:rsidRDefault="00CC3B44" w:rsidP="007455F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Воронин В.Э.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764E" w:rsidRPr="0032764E" w:rsidRDefault="0032764E" w:rsidP="007455F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4E">
              <w:rPr>
                <w:rFonts w:ascii="Times New Roman" w:hAnsi="Times New Roman" w:cs="Times New Roman"/>
                <w:sz w:val="28"/>
                <w:szCs w:val="28"/>
              </w:rPr>
              <w:t>член Рабочей группы,</w:t>
            </w:r>
          </w:p>
          <w:p w:rsidR="0032764E" w:rsidRPr="0032764E" w:rsidRDefault="0032764E" w:rsidP="007455F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4E">
              <w:rPr>
                <w:rFonts w:ascii="Times New Roman" w:hAnsi="Times New Roman" w:cs="Times New Roman"/>
                <w:sz w:val="28"/>
                <w:szCs w:val="28"/>
              </w:rPr>
              <w:t xml:space="preserve">член ТИК № 22 </w:t>
            </w:r>
          </w:p>
        </w:tc>
      </w:tr>
      <w:tr w:rsidR="0032764E" w:rsidRPr="0032764E" w:rsidTr="00CC5418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764E" w:rsidRPr="0032764E" w:rsidRDefault="00C27402" w:rsidP="007455F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Коротков И.А.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2764E" w:rsidRPr="0032764E" w:rsidRDefault="0032764E" w:rsidP="007455F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4E">
              <w:rPr>
                <w:rFonts w:ascii="Times New Roman" w:hAnsi="Times New Roman" w:cs="Times New Roman"/>
                <w:sz w:val="28"/>
                <w:szCs w:val="28"/>
              </w:rPr>
              <w:t>член Рабочей группы,</w:t>
            </w:r>
          </w:p>
          <w:p w:rsidR="0032764E" w:rsidRPr="0032764E" w:rsidRDefault="0032764E" w:rsidP="00F16B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4E">
              <w:rPr>
                <w:rFonts w:ascii="Times New Roman" w:hAnsi="Times New Roman" w:cs="Times New Roman"/>
                <w:sz w:val="28"/>
                <w:szCs w:val="28"/>
              </w:rPr>
              <w:t xml:space="preserve">член ТИК № 22 </w:t>
            </w:r>
          </w:p>
        </w:tc>
      </w:tr>
      <w:tr w:rsidR="00F16B7A" w:rsidRPr="0032764E" w:rsidTr="00CC5418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B7A" w:rsidRDefault="00F16B7A" w:rsidP="007455F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Стацура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Ф.И.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B7A" w:rsidRPr="0032764E" w:rsidRDefault="00F16B7A" w:rsidP="00F16B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4E">
              <w:rPr>
                <w:rFonts w:ascii="Times New Roman" w:hAnsi="Times New Roman" w:cs="Times New Roman"/>
                <w:sz w:val="28"/>
                <w:szCs w:val="28"/>
              </w:rPr>
              <w:t>член Рабочей группы,</w:t>
            </w:r>
          </w:p>
          <w:p w:rsidR="00F16B7A" w:rsidRPr="0032764E" w:rsidRDefault="00F16B7A" w:rsidP="00F16B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4E">
              <w:rPr>
                <w:rFonts w:ascii="Times New Roman" w:hAnsi="Times New Roman" w:cs="Times New Roman"/>
                <w:sz w:val="28"/>
                <w:szCs w:val="28"/>
              </w:rPr>
              <w:t xml:space="preserve">член ТИК № 22 </w:t>
            </w:r>
          </w:p>
        </w:tc>
      </w:tr>
      <w:tr w:rsidR="00F16B7A" w:rsidRPr="0032764E" w:rsidTr="00CC5418">
        <w:tc>
          <w:tcPr>
            <w:tcW w:w="2553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B7A" w:rsidRDefault="00F16B7A" w:rsidP="007455F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Кокарев С.Б.</w:t>
            </w:r>
          </w:p>
        </w:tc>
        <w:tc>
          <w:tcPr>
            <w:tcW w:w="6946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16B7A" w:rsidRPr="0032764E" w:rsidRDefault="00F16B7A" w:rsidP="00F16B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4E">
              <w:rPr>
                <w:rFonts w:ascii="Times New Roman" w:hAnsi="Times New Roman" w:cs="Times New Roman"/>
                <w:sz w:val="28"/>
                <w:szCs w:val="28"/>
              </w:rPr>
              <w:t>член Рабочей группы,</w:t>
            </w:r>
          </w:p>
          <w:p w:rsidR="00F16B7A" w:rsidRPr="0032764E" w:rsidRDefault="00F16B7A" w:rsidP="00F16B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32764E">
              <w:rPr>
                <w:rFonts w:ascii="Times New Roman" w:hAnsi="Times New Roman" w:cs="Times New Roman"/>
                <w:sz w:val="28"/>
                <w:szCs w:val="28"/>
              </w:rPr>
              <w:t xml:space="preserve">член ТИК № 22 </w:t>
            </w:r>
          </w:p>
        </w:tc>
      </w:tr>
    </w:tbl>
    <w:p w:rsidR="0032764E" w:rsidRDefault="0032764E" w:rsidP="007455F8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764E" w:rsidRDefault="0032764E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32764E" w:rsidRDefault="0032764E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C3B44" w:rsidRDefault="00CC3B44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55E14" w:rsidRDefault="00855E14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55E14" w:rsidRDefault="00855E14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55E14" w:rsidRDefault="00855E14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55E14" w:rsidRDefault="00855E14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55E14" w:rsidRDefault="00855E14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55E14" w:rsidRDefault="00855E14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55E14" w:rsidRDefault="00855E14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55E14" w:rsidRDefault="00855E14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C3B44" w:rsidRDefault="00CC3B44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CC3B44" w:rsidRDefault="00CC3B44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7455F8" w:rsidRPr="00CC3B44" w:rsidRDefault="007455F8" w:rsidP="007455F8">
      <w:pPr>
        <w:spacing w:after="0"/>
        <w:ind w:left="4395"/>
        <w:jc w:val="right"/>
        <w:rPr>
          <w:rFonts w:ascii="Times New Roman" w:hAnsi="Times New Roman" w:cs="Times New Roman"/>
          <w:sz w:val="24"/>
          <w:szCs w:val="24"/>
        </w:rPr>
      </w:pPr>
      <w:r w:rsidRPr="00CC3B44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7455F8" w:rsidRPr="00CC3B44" w:rsidRDefault="007455F8" w:rsidP="007455F8">
      <w:pPr>
        <w:widowControl w:val="0"/>
        <w:autoSpaceDE w:val="0"/>
        <w:autoSpaceDN w:val="0"/>
        <w:adjustRightInd w:val="0"/>
        <w:spacing w:after="0"/>
        <w:ind w:left="4395"/>
        <w:jc w:val="right"/>
        <w:rPr>
          <w:rFonts w:ascii="Times New Roman" w:hAnsi="Times New Roman" w:cs="Times New Roman"/>
          <w:sz w:val="24"/>
          <w:szCs w:val="24"/>
        </w:rPr>
      </w:pPr>
      <w:r w:rsidRPr="00CC3B44">
        <w:rPr>
          <w:rFonts w:ascii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CC3B44">
        <w:rPr>
          <w:rFonts w:ascii="Times New Roman" w:hAnsi="Times New Roman" w:cs="Times New Roman"/>
          <w:sz w:val="24"/>
          <w:szCs w:val="24"/>
        </w:rPr>
        <w:t>Территориальной</w:t>
      </w:r>
      <w:proofErr w:type="gramEnd"/>
      <w:r w:rsidRPr="00CC3B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55F8" w:rsidRPr="00CC3B44" w:rsidRDefault="007455F8" w:rsidP="007455F8">
      <w:pPr>
        <w:widowControl w:val="0"/>
        <w:autoSpaceDE w:val="0"/>
        <w:autoSpaceDN w:val="0"/>
        <w:adjustRightInd w:val="0"/>
        <w:spacing w:after="0"/>
        <w:ind w:left="4395"/>
        <w:jc w:val="right"/>
        <w:rPr>
          <w:rFonts w:ascii="Times New Roman" w:hAnsi="Times New Roman" w:cs="Times New Roman"/>
          <w:sz w:val="24"/>
          <w:szCs w:val="24"/>
        </w:rPr>
      </w:pPr>
      <w:r w:rsidRPr="00CC3B44">
        <w:rPr>
          <w:rFonts w:ascii="Times New Roman" w:hAnsi="Times New Roman" w:cs="Times New Roman"/>
          <w:sz w:val="24"/>
          <w:szCs w:val="24"/>
        </w:rPr>
        <w:t>избирательной комиссии № 22</w:t>
      </w:r>
    </w:p>
    <w:p w:rsidR="007455F8" w:rsidRPr="00CC3B44" w:rsidRDefault="007455F8" w:rsidP="007455F8">
      <w:pPr>
        <w:widowControl w:val="0"/>
        <w:autoSpaceDE w:val="0"/>
        <w:autoSpaceDN w:val="0"/>
        <w:adjustRightInd w:val="0"/>
        <w:spacing w:after="0"/>
        <w:ind w:left="4395"/>
        <w:jc w:val="right"/>
        <w:rPr>
          <w:rFonts w:ascii="Times New Roman" w:hAnsi="Times New Roman" w:cs="Times New Roman"/>
          <w:sz w:val="24"/>
          <w:szCs w:val="24"/>
        </w:rPr>
      </w:pPr>
      <w:r w:rsidRPr="00CC3B44">
        <w:rPr>
          <w:rFonts w:ascii="Times New Roman" w:hAnsi="Times New Roman" w:cs="Times New Roman"/>
          <w:sz w:val="24"/>
          <w:szCs w:val="24"/>
        </w:rPr>
        <w:t xml:space="preserve">от </w:t>
      </w:r>
      <w:r w:rsidR="00A52637">
        <w:rPr>
          <w:rFonts w:ascii="Times New Roman" w:hAnsi="Times New Roman" w:cs="Times New Roman"/>
          <w:sz w:val="24"/>
          <w:szCs w:val="24"/>
        </w:rPr>
        <w:t>08</w:t>
      </w:r>
      <w:r w:rsidRPr="00CC3B44">
        <w:rPr>
          <w:rFonts w:ascii="Times New Roman" w:hAnsi="Times New Roman" w:cs="Times New Roman"/>
          <w:sz w:val="24"/>
          <w:szCs w:val="24"/>
        </w:rPr>
        <w:t xml:space="preserve"> ию</w:t>
      </w:r>
      <w:r w:rsidR="0012612F">
        <w:rPr>
          <w:rFonts w:ascii="Times New Roman" w:hAnsi="Times New Roman" w:cs="Times New Roman"/>
          <w:sz w:val="24"/>
          <w:szCs w:val="24"/>
        </w:rPr>
        <w:t>л</w:t>
      </w:r>
      <w:r w:rsidRPr="00CC3B44">
        <w:rPr>
          <w:rFonts w:ascii="Times New Roman" w:hAnsi="Times New Roman" w:cs="Times New Roman"/>
          <w:sz w:val="24"/>
          <w:szCs w:val="24"/>
        </w:rPr>
        <w:t>я 202</w:t>
      </w:r>
      <w:r w:rsidR="0012612F">
        <w:rPr>
          <w:rFonts w:ascii="Times New Roman" w:hAnsi="Times New Roman" w:cs="Times New Roman"/>
          <w:sz w:val="24"/>
          <w:szCs w:val="24"/>
        </w:rPr>
        <w:t>6</w:t>
      </w:r>
      <w:r w:rsidRPr="00CC3B44">
        <w:rPr>
          <w:rFonts w:ascii="Times New Roman" w:hAnsi="Times New Roman" w:cs="Times New Roman"/>
          <w:sz w:val="24"/>
          <w:szCs w:val="24"/>
        </w:rPr>
        <w:t xml:space="preserve"> года № </w:t>
      </w:r>
      <w:r w:rsidR="00A52637">
        <w:rPr>
          <w:rFonts w:ascii="Times New Roman" w:hAnsi="Times New Roman" w:cs="Times New Roman"/>
          <w:sz w:val="24"/>
          <w:szCs w:val="24"/>
        </w:rPr>
        <w:t>3-3</w:t>
      </w:r>
    </w:p>
    <w:p w:rsidR="00CC3B44" w:rsidRDefault="00CC3B44" w:rsidP="00CC3B44">
      <w:pPr>
        <w:keepNext/>
        <w:spacing w:line="360" w:lineRule="auto"/>
        <w:jc w:val="both"/>
        <w:outlineLvl w:val="8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CC3B44" w:rsidRPr="00465BAB" w:rsidRDefault="00CC3B44" w:rsidP="00CC3B44">
      <w:pPr>
        <w:keepNext/>
        <w:spacing w:line="360" w:lineRule="auto"/>
        <w:jc w:val="both"/>
        <w:outlineLvl w:val="8"/>
        <w:rPr>
          <w:rFonts w:ascii="Times New Roman" w:hAnsi="Times New Roman" w:cs="Times New Roman"/>
          <w:b/>
          <w:bCs/>
          <w:kern w:val="2"/>
          <w:sz w:val="28"/>
          <w:szCs w:val="28"/>
        </w:rPr>
      </w:pPr>
    </w:p>
    <w:p w:rsidR="00CC3B44" w:rsidRPr="00465BAB" w:rsidRDefault="00CC3B44" w:rsidP="00CC3B44">
      <w:pPr>
        <w:jc w:val="center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465BAB">
        <w:rPr>
          <w:rFonts w:ascii="Times New Roman" w:hAnsi="Times New Roman" w:cs="Times New Roman"/>
          <w:b/>
          <w:kern w:val="2"/>
          <w:sz w:val="28"/>
          <w:szCs w:val="28"/>
        </w:rPr>
        <w:t>Положение</w:t>
      </w:r>
    </w:p>
    <w:p w:rsidR="00CC3B44" w:rsidRPr="00465BAB" w:rsidRDefault="00CC3B44" w:rsidP="00CC3B44">
      <w:pPr>
        <w:pStyle w:val="3"/>
        <w:spacing w:line="240" w:lineRule="auto"/>
        <w:ind w:firstLine="0"/>
        <w:jc w:val="center"/>
        <w:rPr>
          <w:szCs w:val="28"/>
        </w:rPr>
      </w:pPr>
      <w:r w:rsidRPr="00465BAB">
        <w:rPr>
          <w:b/>
          <w:szCs w:val="28"/>
        </w:rPr>
        <w:t>о Рабочей группе по приему и предварительному рассмотрению документов по формированию участковых комиссий, по кандидатурам, предлагаемым для зачисления и (или) исключения из резерва составов участковых комиссий</w:t>
      </w:r>
    </w:p>
    <w:p w:rsidR="00CC3B44" w:rsidRPr="00465BAB" w:rsidRDefault="00CC3B44" w:rsidP="00CC3B4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CC3B44" w:rsidRPr="00465BAB" w:rsidRDefault="00CC3B44" w:rsidP="00CC3B44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65BAB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CC3B44" w:rsidRPr="00465BAB" w:rsidRDefault="00CC3B44" w:rsidP="00CC3B44">
      <w:pPr>
        <w:pStyle w:val="3"/>
        <w:spacing w:line="240" w:lineRule="auto"/>
        <w:ind w:firstLine="0"/>
        <w:rPr>
          <w:szCs w:val="28"/>
        </w:rPr>
      </w:pPr>
      <w:r w:rsidRPr="00465BAB">
        <w:rPr>
          <w:szCs w:val="28"/>
        </w:rPr>
        <w:t>1.1. Настоящее положение определяет порядок работы и основные направления деятельности Рабочей группы по приему и предварительному рассмотрению документов по формированию участковых комиссий, по кандидатурам, предлагаемым для зачисления и (или) исключения из резерва составов участковых комиссий (далее – Рабочая группа).</w:t>
      </w:r>
    </w:p>
    <w:p w:rsidR="00CC3B44" w:rsidRPr="00465BAB" w:rsidRDefault="00CC3B44" w:rsidP="00CC3B44">
      <w:pPr>
        <w:pStyle w:val="3"/>
        <w:spacing w:line="240" w:lineRule="auto"/>
        <w:ind w:firstLine="0"/>
        <w:rPr>
          <w:spacing w:val="-2"/>
          <w:szCs w:val="28"/>
        </w:rPr>
      </w:pPr>
      <w:r w:rsidRPr="00465BAB">
        <w:rPr>
          <w:spacing w:val="-2"/>
          <w:szCs w:val="28"/>
        </w:rPr>
        <w:t xml:space="preserve">1.2. </w:t>
      </w:r>
      <w:proofErr w:type="gramStart"/>
      <w:r w:rsidRPr="00465BAB">
        <w:rPr>
          <w:spacing w:val="-2"/>
          <w:szCs w:val="28"/>
        </w:rPr>
        <w:t xml:space="preserve">Рабочая  группа  в своей  </w:t>
      </w:r>
      <w:bookmarkStart w:id="1" w:name="_GoBack"/>
      <w:bookmarkEnd w:id="1"/>
      <w:r w:rsidRPr="00465BAB">
        <w:rPr>
          <w:spacing w:val="-2"/>
          <w:szCs w:val="28"/>
        </w:rPr>
        <w:t xml:space="preserve">деятельности руководствуется Федеральным законом  «Об основных гарантиях избирательных прав и права на участие в референдуме граждан Российской Федерации», </w:t>
      </w:r>
      <w:r w:rsidRPr="00465BAB">
        <w:rPr>
          <w:szCs w:val="28"/>
        </w:rPr>
        <w:t xml:space="preserve">Законом Санкт-Петербурга  от 20.07.2006 № 385-57 «О территориальных избирательных комиссиях в Санкт-Петербурге», </w:t>
      </w:r>
      <w:r w:rsidRPr="00465BAB">
        <w:rPr>
          <w:spacing w:val="-2"/>
          <w:szCs w:val="28"/>
        </w:rPr>
        <w:t>Методическими рекомендациями о порядке формирования территориальных избирательных комиссий,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 комиссии  Российской  Федерации  от  17 февраля</w:t>
      </w:r>
      <w:proofErr w:type="gramEnd"/>
      <w:r w:rsidRPr="00465BAB">
        <w:rPr>
          <w:spacing w:val="-2"/>
          <w:szCs w:val="28"/>
        </w:rPr>
        <w:t xml:space="preserve">  2010 года № 192/1337-5, (далее – Методические рекомендации), Порядком формирования резерва составов участковых комиссий и назначения нового члена участковой комиссии из резерва составов участковых комиссий, </w:t>
      </w:r>
      <w:proofErr w:type="gramStart"/>
      <w:r w:rsidRPr="00465BAB">
        <w:rPr>
          <w:spacing w:val="-2"/>
          <w:szCs w:val="28"/>
        </w:rPr>
        <w:t>утвержденном</w:t>
      </w:r>
      <w:proofErr w:type="gramEnd"/>
      <w:r w:rsidRPr="00465BAB">
        <w:rPr>
          <w:spacing w:val="-2"/>
          <w:szCs w:val="28"/>
        </w:rPr>
        <w:t xml:space="preserve"> постановлением Центральной избирательной комиссии от 5 декабря 2012 года № 152/1137-6 (далее – Порядок формирования резерва), постановлениями Санкт-Петербургской избирательной комиссии, а также настоящим положением.</w:t>
      </w:r>
    </w:p>
    <w:p w:rsidR="00CC3B44" w:rsidRDefault="00CC3B44" w:rsidP="00CC3B4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52637" w:rsidRDefault="00A52637" w:rsidP="00CC3B4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52637" w:rsidRDefault="00A52637" w:rsidP="00CC3B4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A52637" w:rsidRPr="00465BAB" w:rsidRDefault="00A52637" w:rsidP="00CC3B44">
      <w:pPr>
        <w:pStyle w:val="a7"/>
        <w:jc w:val="both"/>
        <w:rPr>
          <w:rFonts w:ascii="Times New Roman" w:hAnsi="Times New Roman" w:cs="Times New Roman"/>
          <w:sz w:val="28"/>
          <w:szCs w:val="28"/>
        </w:rPr>
      </w:pPr>
    </w:p>
    <w:p w:rsidR="00CC3B44" w:rsidRPr="00465BAB" w:rsidRDefault="00CC3B44" w:rsidP="00CC3B44">
      <w:pPr>
        <w:pStyle w:val="a7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BAB">
        <w:rPr>
          <w:rFonts w:ascii="Times New Roman" w:hAnsi="Times New Roman" w:cs="Times New Roman"/>
          <w:sz w:val="28"/>
          <w:szCs w:val="28"/>
        </w:rPr>
        <w:lastRenderedPageBreak/>
        <w:t>2. Основные направления деятельности Рабочей группы</w:t>
      </w:r>
    </w:p>
    <w:p w:rsidR="00CC3B44" w:rsidRPr="00465BAB" w:rsidRDefault="00CC3B44" w:rsidP="00CC3B44">
      <w:pPr>
        <w:pStyle w:val="3"/>
        <w:spacing w:line="240" w:lineRule="auto"/>
        <w:ind w:firstLine="0"/>
        <w:rPr>
          <w:szCs w:val="28"/>
        </w:rPr>
      </w:pPr>
      <w:r w:rsidRPr="00465BAB">
        <w:rPr>
          <w:spacing w:val="-2"/>
          <w:szCs w:val="28"/>
        </w:rPr>
        <w:t xml:space="preserve">2.1. Прием </w:t>
      </w:r>
      <w:r w:rsidRPr="00465BAB">
        <w:rPr>
          <w:szCs w:val="28"/>
        </w:rPr>
        <w:t>и предварительное рассмотрение документов по формированию составов участковых комиссий в соответствии с Методическими рекомендациями.</w:t>
      </w:r>
    </w:p>
    <w:p w:rsidR="00CC3B44" w:rsidRPr="00465BAB" w:rsidRDefault="00CC3B44" w:rsidP="00CC3B44">
      <w:pPr>
        <w:pStyle w:val="3"/>
        <w:spacing w:line="240" w:lineRule="auto"/>
        <w:ind w:firstLine="0"/>
        <w:rPr>
          <w:spacing w:val="-2"/>
          <w:szCs w:val="28"/>
        </w:rPr>
      </w:pPr>
      <w:r w:rsidRPr="00465BAB">
        <w:rPr>
          <w:szCs w:val="28"/>
        </w:rPr>
        <w:t xml:space="preserve">2.2. </w:t>
      </w:r>
      <w:r w:rsidRPr="00465BAB">
        <w:rPr>
          <w:spacing w:val="-2"/>
          <w:szCs w:val="28"/>
        </w:rPr>
        <w:t xml:space="preserve">Прием </w:t>
      </w:r>
      <w:r w:rsidRPr="00465BAB">
        <w:rPr>
          <w:szCs w:val="28"/>
        </w:rPr>
        <w:t>и предварительное рассмотрение документов по кандидатурам,  предлагаемым  для  зачисления и (или) исключения из резерва составов участковых комиссий, в соответствии с Порядком.</w:t>
      </w:r>
    </w:p>
    <w:p w:rsidR="00CC3B44" w:rsidRPr="00465BAB" w:rsidRDefault="00CC3B44" w:rsidP="00CC3B44">
      <w:pPr>
        <w:pStyle w:val="3"/>
        <w:spacing w:line="240" w:lineRule="auto"/>
        <w:ind w:firstLine="0"/>
        <w:rPr>
          <w:spacing w:val="-2"/>
          <w:szCs w:val="28"/>
        </w:rPr>
      </w:pPr>
      <w:r w:rsidRPr="00465BAB">
        <w:rPr>
          <w:spacing w:val="-2"/>
          <w:szCs w:val="28"/>
        </w:rPr>
        <w:t>2.3. Проверка документов на соответствие требованиям законодательства.</w:t>
      </w:r>
    </w:p>
    <w:p w:rsidR="00CC3B44" w:rsidRDefault="00CC3B44" w:rsidP="00CC3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BAB">
        <w:rPr>
          <w:rFonts w:ascii="Times New Roman" w:hAnsi="Times New Roman" w:cs="Times New Roman"/>
          <w:sz w:val="28"/>
          <w:szCs w:val="28"/>
        </w:rPr>
        <w:t>2.4. Взаимодействие с представителями региональных и местных отделений политических партий и иных общественных объединений по вопросам формирования участковых комиссий, по предложениям кандидатур для зачисления и (или) исключения из резерва составов участковых комиссий.</w:t>
      </w:r>
    </w:p>
    <w:p w:rsidR="00CC3B44" w:rsidRPr="00465BAB" w:rsidRDefault="00CC3B44" w:rsidP="00CC3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BAB">
        <w:rPr>
          <w:rFonts w:ascii="Times New Roman" w:hAnsi="Times New Roman" w:cs="Times New Roman"/>
          <w:sz w:val="28"/>
          <w:szCs w:val="28"/>
        </w:rPr>
        <w:t>2.5. Подготовка предложений для рассмотрения Территориальной избирательной комиссией № 22 о формировании соответствующих участковых комиссий, о внесении изменений в их составы, о кандидатурах, предлагаемых для зачисления и (или) исключения из резерва составов участковых комиссий.</w:t>
      </w:r>
    </w:p>
    <w:p w:rsidR="00CC3B44" w:rsidRPr="00465BAB" w:rsidRDefault="00CC3B44" w:rsidP="00CC3B44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5BAB">
        <w:rPr>
          <w:rFonts w:ascii="Times New Roman" w:hAnsi="Times New Roman" w:cs="Times New Roman"/>
          <w:sz w:val="28"/>
          <w:szCs w:val="28"/>
        </w:rPr>
        <w:t>2.6. В случае выявления несоответствий представленных документов с предложениями требованиям законодательства Рабочая группа может предложить лицам, представившим указанные документы, устранить выявленные несоответствия до окончания срока приема предложений.</w:t>
      </w:r>
    </w:p>
    <w:p w:rsidR="00CC3B44" w:rsidRPr="00465BAB" w:rsidRDefault="00CC3B44" w:rsidP="00CC3B44">
      <w:pPr>
        <w:pStyle w:val="a9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5BAB">
        <w:rPr>
          <w:rFonts w:ascii="Times New Roman" w:hAnsi="Times New Roman" w:cs="Times New Roman"/>
          <w:sz w:val="28"/>
          <w:szCs w:val="28"/>
        </w:rPr>
        <w:t>2.7. Рабочая группа информирует председателя Территориальной избирательной комиссии № 22 о поступивших предложениях, документах по формированию резерва составов участковых комиссий.</w:t>
      </w:r>
    </w:p>
    <w:p w:rsidR="00CC3B44" w:rsidRPr="00A375C9" w:rsidRDefault="00CC3B44" w:rsidP="00CC3B44">
      <w:pPr>
        <w:pStyle w:val="a9"/>
        <w:spacing w:after="0" w:line="240" w:lineRule="auto"/>
        <w:rPr>
          <w:szCs w:val="28"/>
        </w:rPr>
      </w:pPr>
    </w:p>
    <w:p w:rsidR="00CC3B44" w:rsidRPr="009D11ED" w:rsidRDefault="00CC3B44" w:rsidP="00CC3B44">
      <w:pPr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CC3B44" w:rsidRPr="009D11ED" w:rsidRDefault="00CC3B44" w:rsidP="00CC3B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C3B44" w:rsidRPr="009D11ED" w:rsidSect="00C27402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D11ED"/>
    <w:rsid w:val="00064DC7"/>
    <w:rsid w:val="00075B6B"/>
    <w:rsid w:val="000E47F7"/>
    <w:rsid w:val="0012612F"/>
    <w:rsid w:val="001965E8"/>
    <w:rsid w:val="001A0678"/>
    <w:rsid w:val="001D1F08"/>
    <w:rsid w:val="001D675A"/>
    <w:rsid w:val="00220511"/>
    <w:rsid w:val="0032764E"/>
    <w:rsid w:val="00347F6E"/>
    <w:rsid w:val="003E5DB7"/>
    <w:rsid w:val="00400012"/>
    <w:rsid w:val="004664E9"/>
    <w:rsid w:val="004F6A34"/>
    <w:rsid w:val="00573219"/>
    <w:rsid w:val="005E4753"/>
    <w:rsid w:val="0061626C"/>
    <w:rsid w:val="00660EB7"/>
    <w:rsid w:val="006E034D"/>
    <w:rsid w:val="007455F8"/>
    <w:rsid w:val="0078169D"/>
    <w:rsid w:val="007B7980"/>
    <w:rsid w:val="007C4262"/>
    <w:rsid w:val="008115CD"/>
    <w:rsid w:val="008558C0"/>
    <w:rsid w:val="00855E14"/>
    <w:rsid w:val="008E7D6A"/>
    <w:rsid w:val="008F3766"/>
    <w:rsid w:val="0095127D"/>
    <w:rsid w:val="00980FA1"/>
    <w:rsid w:val="009962CC"/>
    <w:rsid w:val="009D11ED"/>
    <w:rsid w:val="00A25A76"/>
    <w:rsid w:val="00A52637"/>
    <w:rsid w:val="00AC2285"/>
    <w:rsid w:val="00AE231B"/>
    <w:rsid w:val="00AF0BAB"/>
    <w:rsid w:val="00AF560E"/>
    <w:rsid w:val="00B8312D"/>
    <w:rsid w:val="00BF4AE8"/>
    <w:rsid w:val="00C27402"/>
    <w:rsid w:val="00C50F1A"/>
    <w:rsid w:val="00C80805"/>
    <w:rsid w:val="00C96946"/>
    <w:rsid w:val="00CB12FA"/>
    <w:rsid w:val="00CC3B44"/>
    <w:rsid w:val="00CF1C35"/>
    <w:rsid w:val="00CF433E"/>
    <w:rsid w:val="00D063BF"/>
    <w:rsid w:val="00D6470C"/>
    <w:rsid w:val="00DF1CF6"/>
    <w:rsid w:val="00E05582"/>
    <w:rsid w:val="00E6583B"/>
    <w:rsid w:val="00E82966"/>
    <w:rsid w:val="00EE49D5"/>
    <w:rsid w:val="00F12832"/>
    <w:rsid w:val="00F16B7A"/>
    <w:rsid w:val="00F57182"/>
    <w:rsid w:val="00F77085"/>
    <w:rsid w:val="00FC42B7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32764E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327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2764E"/>
    <w:rPr>
      <w:rFonts w:ascii="Tahoma" w:hAnsi="Tahoma" w:cs="Tahoma"/>
      <w:sz w:val="16"/>
      <w:szCs w:val="16"/>
    </w:rPr>
  </w:style>
  <w:style w:type="paragraph" w:styleId="3">
    <w:name w:val="Body Text Indent 3"/>
    <w:aliases w:val=" Знак,Знак"/>
    <w:basedOn w:val="a"/>
    <w:link w:val="30"/>
    <w:rsid w:val="00CC3B44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с отступом 3 Знак"/>
    <w:aliases w:val=" Знак Знак,Знак Знак"/>
    <w:basedOn w:val="a0"/>
    <w:link w:val="3"/>
    <w:rsid w:val="00CC3B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CC3B44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CC3B44"/>
  </w:style>
  <w:style w:type="paragraph" w:styleId="a9">
    <w:name w:val="Body Text Indent"/>
    <w:basedOn w:val="a"/>
    <w:link w:val="aa"/>
    <w:uiPriority w:val="99"/>
    <w:semiHidden/>
    <w:unhideWhenUsed/>
    <w:rsid w:val="00CC3B44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CC3B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6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915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ТИК22</dc:creator>
  <cp:keywords/>
  <dc:description/>
  <cp:lastModifiedBy>ТИК22</cp:lastModifiedBy>
  <cp:revision>47</cp:revision>
  <cp:lastPrinted>2026-07-08T11:56:00Z</cp:lastPrinted>
  <dcterms:created xsi:type="dcterms:W3CDTF">2016-05-11T11:45:00Z</dcterms:created>
  <dcterms:modified xsi:type="dcterms:W3CDTF">2026-07-08T11:56:00Z</dcterms:modified>
</cp:coreProperties>
</file>